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275F3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A76294">
      <w:pPr>
        <w:pStyle w:val="Standard"/>
        <w:jc w:val="both"/>
        <w:rPr>
          <w:b/>
          <w:bCs/>
        </w:rPr>
      </w:pPr>
      <w:r>
        <w:rPr>
          <w:b/>
          <w:bCs/>
        </w:rPr>
        <w:t>08</w:t>
      </w:r>
      <w:r w:rsidR="00A74C1E">
        <w:rPr>
          <w:b/>
          <w:bCs/>
        </w:rPr>
        <w:t xml:space="preserve"> </w:t>
      </w:r>
      <w:r>
        <w:rPr>
          <w:b/>
          <w:bCs/>
        </w:rPr>
        <w:t>апреля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B15D60" w:rsidRDefault="00B15D60" w:rsidP="00275F35">
      <w:pPr>
        <w:numPr>
          <w:ilvl w:val="0"/>
          <w:numId w:val="15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итогов п</w:t>
      </w:r>
      <w:r w:rsidR="00A76294">
        <w:rPr>
          <w:color w:val="000000"/>
          <w:sz w:val="24"/>
          <w:szCs w:val="24"/>
          <w:shd w:val="clear" w:color="auto" w:fill="FFFFFF"/>
          <w:lang w:eastAsia="hi-IN" w:bidi="hi-IN"/>
        </w:rPr>
        <w:t>лановых и внеплановых проверок 1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</w:t>
      </w:r>
      <w:r w:rsidR="00A76294">
        <w:rPr>
          <w:color w:val="000000"/>
          <w:sz w:val="24"/>
          <w:szCs w:val="24"/>
          <w:shd w:val="clear" w:color="auto" w:fill="FFFFFF"/>
          <w:lang w:eastAsia="hi-IN" w:bidi="hi-IN"/>
        </w:rPr>
        <w:t>2019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275F35" w:rsidRDefault="00275F35" w:rsidP="00275F35">
      <w:pPr>
        <w:numPr>
          <w:ilvl w:val="0"/>
          <w:numId w:val="15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аудиторского заключения о бухгалтерской отчетности СРО РАО по итогам 2018 г.</w:t>
      </w:r>
    </w:p>
    <w:p w:rsidR="00B15D60" w:rsidRPr="00D2564D" w:rsidRDefault="00B15D60" w:rsidP="00B15D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 w:rsidR="00A76294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B15D60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внеплановых проверок за 1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15D60" w:rsidRPr="003C45EA" w:rsidRDefault="00B15D60" w:rsidP="00B15D60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275F35" w:rsidRDefault="00275F35" w:rsidP="00275F3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 xml:space="preserve">второму 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75F35" w:rsidRPr="00D2564D" w:rsidRDefault="00275F35" w:rsidP="00275F3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75F35" w:rsidRDefault="00275F35" w:rsidP="00275F35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отчетности СРО РАО по итогам 2018 г.</w:t>
      </w:r>
    </w:p>
    <w:p w:rsidR="00275F35" w:rsidRDefault="00275F35" w:rsidP="00275F35">
      <w:pPr>
        <w:ind w:left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 xml:space="preserve">который 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заключен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 бухгалтерской отчетности СРО РАО по итогам 2018 г.</w:t>
      </w:r>
    </w:p>
    <w:p w:rsidR="00275F35" w:rsidRPr="00D2278C" w:rsidRDefault="00275F35" w:rsidP="00275F3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75F35" w:rsidRPr="00D2278C" w:rsidRDefault="00275F35" w:rsidP="00275F35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275F35" w:rsidRPr="00D2278C" w:rsidRDefault="00275F35" w:rsidP="00275F35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275F35" w:rsidRPr="00D2278C" w:rsidRDefault="00275F35" w:rsidP="00275F35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275F35" w:rsidRPr="00D2278C" w:rsidRDefault="00275F35" w:rsidP="00275F3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75F35" w:rsidRDefault="00275F35" w:rsidP="00275F35">
      <w:pPr>
        <w:ind w:left="106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заключен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ие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 бухгалтерской отчетности СРО РАО по итогам 2018 г.</w:t>
      </w:r>
    </w:p>
    <w:p w:rsidR="00275F35" w:rsidRPr="003C45EA" w:rsidRDefault="00275F35" w:rsidP="00275F35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275F35" w:rsidRDefault="00275F35" w:rsidP="00275F35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78" w:rsidRDefault="00C42F78">
      <w:r>
        <w:separator/>
      </w:r>
    </w:p>
  </w:endnote>
  <w:endnote w:type="continuationSeparator" w:id="0">
    <w:p w:rsidR="00C42F78" w:rsidRDefault="00C4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78" w:rsidRDefault="00C42F78">
      <w:r>
        <w:rPr>
          <w:color w:val="000000"/>
        </w:rPr>
        <w:separator/>
      </w:r>
    </w:p>
  </w:footnote>
  <w:footnote w:type="continuationSeparator" w:id="0">
    <w:p w:rsidR="00C42F78" w:rsidRDefault="00C4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8972C0B"/>
    <w:multiLevelType w:val="hybridMultilevel"/>
    <w:tmpl w:val="35D221DC"/>
    <w:lvl w:ilvl="0" w:tplc="F48AD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C3C0379"/>
    <w:multiLevelType w:val="hybridMultilevel"/>
    <w:tmpl w:val="35D221DC"/>
    <w:lvl w:ilvl="0" w:tplc="F48AD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75F35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45D3E"/>
    <w:rsid w:val="00A74C1E"/>
    <w:rsid w:val="00A76294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2F78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3</cp:revision>
  <cp:lastPrinted>2018-12-03T08:06:00Z</cp:lastPrinted>
  <dcterms:created xsi:type="dcterms:W3CDTF">2019-04-09T07:45:00Z</dcterms:created>
  <dcterms:modified xsi:type="dcterms:W3CDTF">2019-04-10T12:34:00Z</dcterms:modified>
</cp:coreProperties>
</file>