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36F" w:rsidRDefault="000602C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0E236F" w:rsidRDefault="000602C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0E236F" w:rsidRDefault="000E236F">
      <w:pPr>
        <w:pStyle w:val="Standard"/>
        <w:jc w:val="center"/>
      </w:pPr>
    </w:p>
    <w:p w:rsidR="000E236F" w:rsidRDefault="000602C9">
      <w:pPr>
        <w:pStyle w:val="Standard"/>
        <w:jc w:val="both"/>
      </w:pPr>
      <w:r>
        <w:t>06 мая 2014 года</w:t>
      </w:r>
      <w:r>
        <w:t xml:space="preserve">                                                                                                            г.Краснодар</w:t>
      </w:r>
    </w:p>
    <w:p w:rsidR="000E236F" w:rsidRDefault="000602C9">
      <w:pPr>
        <w:pStyle w:val="Standard"/>
        <w:jc w:val="both"/>
      </w:pPr>
      <w:r>
        <w:t xml:space="preserve"> </w:t>
      </w:r>
    </w:p>
    <w:p w:rsidR="000E236F" w:rsidRDefault="000602C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45.</w:t>
      </w:r>
    </w:p>
    <w:p w:rsidR="000E236F" w:rsidRDefault="000E236F">
      <w:pPr>
        <w:pStyle w:val="Standard"/>
        <w:jc w:val="both"/>
      </w:pPr>
    </w:p>
    <w:p w:rsidR="000E236F" w:rsidRDefault="000602C9">
      <w:pPr>
        <w:pStyle w:val="Standard"/>
        <w:jc w:val="both"/>
      </w:pPr>
      <w:r>
        <w:t>Всего членов Совете Партнерства — 7.</w:t>
      </w:r>
    </w:p>
    <w:p w:rsidR="000E236F" w:rsidRDefault="000602C9">
      <w:pPr>
        <w:pStyle w:val="Standard"/>
        <w:jc w:val="both"/>
      </w:pPr>
      <w:r>
        <w:t>В заседании участвуют 6 членов Совета Партн</w:t>
      </w:r>
      <w:r>
        <w:t>ерства.</w:t>
      </w:r>
    </w:p>
    <w:p w:rsidR="000E236F" w:rsidRDefault="000E236F">
      <w:pPr>
        <w:pStyle w:val="Standard"/>
        <w:jc w:val="both"/>
      </w:pPr>
    </w:p>
    <w:p w:rsidR="000E236F" w:rsidRDefault="000602C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0E236F" w:rsidRDefault="000602C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0E236F" w:rsidRDefault="000602C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0E236F" w:rsidRDefault="000602C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Лейлиян Эрик Руйикович  – независимый член;</w:t>
      </w:r>
    </w:p>
    <w:p w:rsidR="000E236F" w:rsidRDefault="000602C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Партнерства;</w:t>
      </w:r>
    </w:p>
    <w:p w:rsidR="000E236F" w:rsidRDefault="000602C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0E236F" w:rsidRDefault="000602C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</w:t>
      </w:r>
      <w:r>
        <w:rPr>
          <w:rFonts w:eastAsia="Arial" w:cs="Arial"/>
        </w:rPr>
        <w:t>орьевна – член Партнерства;</w:t>
      </w:r>
    </w:p>
    <w:p w:rsidR="000E236F" w:rsidRDefault="000602C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0E236F" w:rsidRDefault="000E236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E236F" w:rsidRDefault="000602C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0E236F" w:rsidRDefault="000E236F">
      <w:pPr>
        <w:pStyle w:val="Standard"/>
        <w:jc w:val="both"/>
        <w:rPr>
          <w:rFonts w:eastAsia="Times New Roman" w:cs="Times New Roman"/>
          <w:color w:val="000000"/>
        </w:rPr>
      </w:pPr>
    </w:p>
    <w:p w:rsidR="000E236F" w:rsidRDefault="000602C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0E236F" w:rsidRDefault="000602C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0E236F" w:rsidRDefault="000E236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E236F" w:rsidRDefault="000602C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0E236F" w:rsidRDefault="000E236F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0E236F" w:rsidRDefault="000602C9">
      <w:pPr>
        <w:pStyle w:val="Standard"/>
        <w:numPr>
          <w:ilvl w:val="2"/>
          <w:numId w:val="3"/>
        </w:numPr>
        <w:tabs>
          <w:tab w:val="left" w:pos="990"/>
        </w:tabs>
        <w:ind w:left="0"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Положения о Наблюдательном совета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0E236F" w:rsidRDefault="000602C9">
      <w:pPr>
        <w:pStyle w:val="Standard"/>
        <w:numPr>
          <w:ilvl w:val="2"/>
          <w:numId w:val="3"/>
        </w:numPr>
        <w:tabs>
          <w:tab w:val="left" w:pos="990"/>
        </w:tabs>
        <w:ind w:left="0"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Положения о Федеральном совете Некоммерче</w:t>
      </w:r>
      <w:r>
        <w:rPr>
          <w:rFonts w:eastAsia="Times New Roman" w:cs="Times New Roman"/>
          <w:color w:val="000000"/>
        </w:rPr>
        <w:t>ского партнерства саморегулируемой организации «Региональная ассоциация оценщиков Южного федерального округа».</w:t>
      </w:r>
    </w:p>
    <w:p w:rsidR="000E236F" w:rsidRDefault="000E236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E236F" w:rsidRDefault="000602C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0E236F" w:rsidRDefault="000602C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Положения о Наблюдательном совете Некоммерческого партнерства саморегулируемой организации «Реги</w:t>
      </w:r>
      <w:r>
        <w:rPr>
          <w:rFonts w:eastAsia="Times New Roman" w:cs="Times New Roman"/>
          <w:color w:val="000000"/>
        </w:rPr>
        <w:t>ональная ассоциация оценщиков Южного федерального округа»</w:t>
      </w:r>
    </w:p>
    <w:p w:rsidR="000E236F" w:rsidRDefault="000602C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предложил утвердить Положение о Наблюдательном совете Некоммерческого партнерства саморегулируемой организации</w:t>
      </w:r>
      <w:r>
        <w:rPr>
          <w:rFonts w:eastAsia="Times New Roman" w:cs="Times New Roman"/>
          <w:color w:val="000000"/>
        </w:rPr>
        <w:t xml:space="preserve"> «Региональная ассоциация оценщиков Южного федерального округа»</w:t>
      </w:r>
    </w:p>
    <w:p w:rsidR="000E236F" w:rsidRDefault="000E236F">
      <w:pPr>
        <w:pStyle w:val="Standard"/>
        <w:tabs>
          <w:tab w:val="left" w:pos="990"/>
        </w:tabs>
        <w:ind w:firstLine="705"/>
        <w:jc w:val="both"/>
      </w:pPr>
    </w:p>
    <w:p w:rsidR="000E236F" w:rsidRDefault="000602C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0E236F" w:rsidRDefault="000602C9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- 6;</w:t>
      </w:r>
    </w:p>
    <w:p w:rsidR="000E236F" w:rsidRDefault="000602C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0E236F" w:rsidRDefault="000602C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0E236F" w:rsidRDefault="000E236F">
      <w:pPr>
        <w:pStyle w:val="Textbody"/>
        <w:spacing w:after="0"/>
        <w:ind w:firstLine="705"/>
      </w:pPr>
    </w:p>
    <w:p w:rsidR="000E236F" w:rsidRDefault="000602C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утвердить Положение о Наблюдательном совете Некоммерческого партнерства саморегулируемой организации «Региональная ассоциация </w:t>
      </w:r>
      <w:r>
        <w:rPr>
          <w:rFonts w:eastAsia="Times New Roman" w:cs="Times New Roman"/>
          <w:color w:val="000000"/>
        </w:rPr>
        <w:t>оценщиков Южного федерального округа».</w:t>
      </w:r>
    </w:p>
    <w:p w:rsidR="000E236F" w:rsidRDefault="000E236F">
      <w:pPr>
        <w:pStyle w:val="Standard"/>
        <w:tabs>
          <w:tab w:val="left" w:pos="990"/>
        </w:tabs>
        <w:ind w:firstLine="705"/>
        <w:jc w:val="both"/>
      </w:pPr>
    </w:p>
    <w:p w:rsidR="000E236F" w:rsidRDefault="000602C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По второму вопросу повестки дня:</w:t>
      </w:r>
    </w:p>
    <w:p w:rsidR="000E236F" w:rsidRDefault="000602C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Положения о Федеральном совете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0E236F" w:rsidRDefault="000602C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</w:t>
      </w:r>
      <w:r>
        <w:t>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предложил утвердить Положение о Федеральном совете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0E236F" w:rsidRDefault="000E236F">
      <w:pPr>
        <w:pStyle w:val="Standard"/>
        <w:tabs>
          <w:tab w:val="left" w:pos="990"/>
        </w:tabs>
        <w:ind w:firstLine="705"/>
        <w:jc w:val="both"/>
      </w:pPr>
    </w:p>
    <w:p w:rsidR="000E236F" w:rsidRDefault="000602C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0E236F" w:rsidRDefault="000602C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За - 6;</w:t>
      </w:r>
    </w:p>
    <w:p w:rsidR="000E236F" w:rsidRDefault="000602C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0E236F" w:rsidRDefault="000602C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0E236F" w:rsidRDefault="000E236F">
      <w:pPr>
        <w:pStyle w:val="Textbody"/>
        <w:spacing w:after="0"/>
        <w:ind w:firstLine="705"/>
      </w:pPr>
    </w:p>
    <w:p w:rsidR="000E236F" w:rsidRDefault="000602C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утвердить Положение о Федеральном совете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0E236F" w:rsidRDefault="000E236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E236F" w:rsidRDefault="000602C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</w:t>
      </w:r>
      <w:r>
        <w:rPr>
          <w:b/>
          <w:bCs/>
        </w:rPr>
        <w:t>явлено закрытым.</w:t>
      </w:r>
    </w:p>
    <w:p w:rsidR="000E236F" w:rsidRDefault="000E236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E236F" w:rsidRDefault="000E236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E236F" w:rsidRDefault="000E236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E236F" w:rsidRDefault="000602C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0E236F" w:rsidRDefault="000E236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E236F" w:rsidRDefault="000E236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E236F" w:rsidRDefault="000602C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p w:rsidR="000E236F" w:rsidRDefault="000E236F">
      <w:pPr>
        <w:pStyle w:val="Standard"/>
        <w:jc w:val="both"/>
        <w:rPr>
          <w:b/>
          <w:bCs/>
        </w:rPr>
      </w:pPr>
    </w:p>
    <w:p w:rsidR="000E236F" w:rsidRDefault="000E236F">
      <w:pPr>
        <w:pStyle w:val="Standard"/>
        <w:jc w:val="center"/>
      </w:pPr>
    </w:p>
    <w:p w:rsidR="000E236F" w:rsidRDefault="000E236F">
      <w:pPr>
        <w:pStyle w:val="Standard"/>
      </w:pPr>
    </w:p>
    <w:sectPr w:rsidR="000E236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602C9">
      <w:r>
        <w:separator/>
      </w:r>
    </w:p>
  </w:endnote>
  <w:endnote w:type="continuationSeparator" w:id="0">
    <w:p w:rsidR="00000000" w:rsidRDefault="0006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602C9">
      <w:r>
        <w:rPr>
          <w:color w:val="000000"/>
        </w:rPr>
        <w:separator/>
      </w:r>
    </w:p>
  </w:footnote>
  <w:footnote w:type="continuationSeparator" w:id="0">
    <w:p w:rsidR="00000000" w:rsidRDefault="00060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B179C"/>
    <w:multiLevelType w:val="multilevel"/>
    <w:tmpl w:val="C35C4426"/>
    <w:styleLink w:val="WW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1">
    <w:nsid w:val="32F17497"/>
    <w:multiLevelType w:val="multilevel"/>
    <w:tmpl w:val="5268D79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65259AD"/>
    <w:multiLevelType w:val="multilevel"/>
    <w:tmpl w:val="19B48C12"/>
    <w:styleLink w:val="WWNum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abstractNum w:abstractNumId="3">
    <w:nsid w:val="5B907B20"/>
    <w:multiLevelType w:val="multilevel"/>
    <w:tmpl w:val="BC1034A8"/>
    <w:styleLink w:val="WWNum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E236F"/>
    <w:rsid w:val="000602C9"/>
    <w:rsid w:val="000E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380C9-7ADE-48A4-B91C-C45A7690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</dc:creator>
  <cp:lastModifiedBy>рао юфо</cp:lastModifiedBy>
  <cp:revision>2</cp:revision>
  <cp:lastPrinted>2014-05-07T14:15:00Z</cp:lastPrinted>
  <dcterms:created xsi:type="dcterms:W3CDTF">2014-05-12T12:28:00Z</dcterms:created>
  <dcterms:modified xsi:type="dcterms:W3CDTF">2014-05-12T12:28:00Z</dcterms:modified>
</cp:coreProperties>
</file>