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145EC4">
      <w:pPr>
        <w:pStyle w:val="Standard"/>
        <w:jc w:val="both"/>
        <w:rPr>
          <w:b/>
          <w:bCs/>
        </w:rPr>
      </w:pPr>
      <w:r>
        <w:rPr>
          <w:b/>
        </w:rPr>
        <w:t>08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2C6C4D">
      <w:pPr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б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исключении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="002C6C4D">
        <w:rPr>
          <w:color w:val="000000"/>
          <w:sz w:val="24"/>
          <w:szCs w:val="24"/>
          <w:shd w:val="clear" w:color="auto" w:fill="FFFFFF"/>
          <w:lang w:eastAsia="hi-IN" w:bidi="hi-IN"/>
        </w:rPr>
        <w:t>из  членов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Саморегулируемой организации Региональной ассоциации оценщиков.</w:t>
      </w:r>
    </w:p>
    <w:p w:rsidR="002C6C4D" w:rsidRPr="00CC5FE6" w:rsidRDefault="002C6C4D" w:rsidP="002C6C4D">
      <w:pPr>
        <w:pStyle w:val="aa"/>
        <w:spacing w:line="360" w:lineRule="auto"/>
        <w:ind w:left="-142" w:firstLine="847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проведения плановых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членов СРО РАО на 2022 год, 1,2,3,4 кварталы 2022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B95157" w:rsidRPr="00FF1153" w:rsidRDefault="002173F8" w:rsidP="002C6C4D">
      <w:pPr>
        <w:pStyle w:val="Standard"/>
        <w:tabs>
          <w:tab w:val="left" w:pos="142"/>
        </w:tabs>
        <w:jc w:val="both"/>
        <w:rPr>
          <w:b/>
          <w:bCs/>
          <w:color w:val="000000"/>
          <w:u w:val="single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u w:val="single"/>
          <w:shd w:val="clear" w:color="auto" w:fill="FFFFFF"/>
        </w:rPr>
        <w:t>вопросу</w:t>
      </w:r>
      <w:r w:rsidR="00B95157" w:rsidRPr="00FF1153">
        <w:rPr>
          <w:b/>
          <w:bCs/>
          <w:color w:val="000000"/>
          <w:u w:val="single"/>
          <w:shd w:val="clear" w:color="auto" w:fill="FFFFFF"/>
        </w:rPr>
        <w:t xml:space="preserve">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Президент Совета Ассоциации </w:t>
      </w:r>
      <w:r>
        <w:rPr>
          <w:rFonts w:eastAsia="Lucida Sans Unicode" w:cs="Tahoma"/>
          <w:sz w:val="24"/>
          <w:szCs w:val="24"/>
          <w:lang w:eastAsia="hi-IN" w:bidi="hi-IN"/>
        </w:rPr>
        <w:t>Кулаков К.Ю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>Кулаков К.Ю.,</w:t>
      </w:r>
      <w:r w:rsidRPr="00E951B8">
        <w:rPr>
          <w:color w:val="000000"/>
          <w:sz w:val="24"/>
          <w:szCs w:val="24"/>
          <w:lang w:eastAsia="hi-IN" w:bidi="hi-IN"/>
        </w:rPr>
        <w:t xml:space="preserve">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00827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Ольга Сергеевна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Маслова Анна Андреевна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 w:rsidRPr="00777F42">
              <w:rPr>
                <w:sz w:val="21"/>
                <w:szCs w:val="21"/>
              </w:rPr>
              <w:t>Микитаева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Фарида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Камильевна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Удовикина Александра Григорьевна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2C6C4D">
            <w:pPr>
              <w:jc w:val="center"/>
              <w:rPr>
                <w:sz w:val="21"/>
                <w:szCs w:val="21"/>
              </w:rPr>
            </w:pPr>
            <w:r w:rsidRPr="006F4322">
              <w:rPr>
                <w:sz w:val="21"/>
                <w:szCs w:val="21"/>
              </w:rPr>
              <w:t>Шаповалова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Ирина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Анатольевна</w:t>
            </w:r>
          </w:p>
        </w:tc>
      </w:tr>
    </w:tbl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E951B8" w:rsidRDefault="002C6C4D" w:rsidP="002C6C4D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E951B8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00827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Ольга Сергеевна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01151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Маслова Анна Андреевна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01041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 w:rsidRPr="00777F42">
              <w:rPr>
                <w:sz w:val="21"/>
                <w:szCs w:val="21"/>
              </w:rPr>
              <w:t>Микитаева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Фарида</w:t>
            </w:r>
            <w:r>
              <w:rPr>
                <w:sz w:val="21"/>
                <w:szCs w:val="21"/>
              </w:rPr>
              <w:t xml:space="preserve"> </w:t>
            </w:r>
            <w:r w:rsidRPr="00777F42">
              <w:rPr>
                <w:sz w:val="21"/>
                <w:szCs w:val="21"/>
              </w:rPr>
              <w:t>Камильевна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Удовикина Александра Григорьевна</w:t>
            </w:r>
          </w:p>
        </w:tc>
      </w:tr>
      <w:tr w:rsidR="002C6C4D" w:rsidTr="00D93C85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01076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6C4D" w:rsidRDefault="002C6C4D" w:rsidP="00D93C85">
            <w:pPr>
              <w:jc w:val="center"/>
              <w:rPr>
                <w:sz w:val="21"/>
                <w:szCs w:val="21"/>
              </w:rPr>
            </w:pPr>
            <w:r w:rsidRPr="006F4322">
              <w:rPr>
                <w:sz w:val="21"/>
                <w:szCs w:val="21"/>
              </w:rPr>
              <w:t>Шаповалова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Ирина</w:t>
            </w:r>
            <w:r>
              <w:rPr>
                <w:sz w:val="21"/>
                <w:szCs w:val="21"/>
              </w:rPr>
              <w:t xml:space="preserve"> </w:t>
            </w:r>
            <w:r w:rsidRPr="006F4322">
              <w:rPr>
                <w:sz w:val="21"/>
                <w:szCs w:val="21"/>
              </w:rPr>
              <w:t>Анатольевна</w:t>
            </w:r>
          </w:p>
        </w:tc>
      </w:tr>
    </w:tbl>
    <w:p w:rsidR="002C6C4D" w:rsidRPr="00D2564D" w:rsidRDefault="002C6C4D" w:rsidP="002C6C4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2C6C4D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2022</w:t>
      </w:r>
      <w:r>
        <w:rPr>
          <w:color w:val="000000"/>
          <w:sz w:val="24"/>
          <w:szCs w:val="24"/>
          <w:lang w:eastAsia="hi-IN" w:bidi="hi-IN"/>
        </w:rPr>
        <w:t xml:space="preserve"> год </w:t>
      </w: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Кулаков К.Ю.</w:t>
      </w:r>
      <w:r w:rsidRPr="006D7C17">
        <w:rPr>
          <w:color w:val="000000"/>
          <w:sz w:val="24"/>
          <w:szCs w:val="24"/>
          <w:lang w:eastAsia="hi-IN" w:bidi="hi-IN"/>
        </w:rPr>
        <w:t>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2022</w:t>
      </w:r>
      <w:r>
        <w:rPr>
          <w:color w:val="000000"/>
          <w:sz w:val="24"/>
          <w:szCs w:val="24"/>
          <w:lang w:eastAsia="hi-IN" w:bidi="hi-IN"/>
        </w:rPr>
        <w:t xml:space="preserve"> год, 1,2,3,4 кварталы 20</w:t>
      </w:r>
      <w:r>
        <w:rPr>
          <w:color w:val="000000"/>
          <w:sz w:val="24"/>
          <w:szCs w:val="24"/>
          <w:lang w:eastAsia="hi-IN" w:bidi="hi-IN"/>
        </w:rPr>
        <w:t>22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Кулаков К.Ю</w:t>
      </w:r>
      <w:r w:rsidRPr="006D7C17">
        <w:rPr>
          <w:color w:val="000000"/>
          <w:sz w:val="24"/>
          <w:szCs w:val="24"/>
          <w:lang w:eastAsia="hi-IN" w:bidi="hi-IN"/>
        </w:rPr>
        <w:t xml:space="preserve">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2021</w:t>
      </w:r>
      <w:r>
        <w:rPr>
          <w:color w:val="000000"/>
          <w:sz w:val="24"/>
          <w:szCs w:val="24"/>
          <w:lang w:eastAsia="hi-IN" w:bidi="hi-IN"/>
        </w:rPr>
        <w:t xml:space="preserve"> год, 1,2,3,4 кварталы 2022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2C6C4D" w:rsidRPr="006D7C17" w:rsidRDefault="002C6C4D" w:rsidP="002C6C4D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2C6C4D" w:rsidRPr="006D7C17" w:rsidRDefault="002C6C4D" w:rsidP="002C6C4D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2C6C4D" w:rsidRPr="006D7C17" w:rsidRDefault="002C6C4D" w:rsidP="002C6C4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2022 год, 1,2,3,4 кварталы 2022</w:t>
      </w:r>
      <w:bookmarkStart w:id="0" w:name="_GoBack"/>
      <w:bookmarkEnd w:id="0"/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EB" w:rsidRDefault="009F78EB">
      <w:r>
        <w:separator/>
      </w:r>
    </w:p>
  </w:endnote>
  <w:endnote w:type="continuationSeparator" w:id="0">
    <w:p w:rsidR="009F78EB" w:rsidRDefault="009F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EB" w:rsidRDefault="009F78EB">
      <w:r>
        <w:rPr>
          <w:color w:val="000000"/>
        </w:rPr>
        <w:separator/>
      </w:r>
    </w:p>
  </w:footnote>
  <w:footnote w:type="continuationSeparator" w:id="0">
    <w:p w:rsidR="009F78EB" w:rsidRDefault="009F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52620"/>
    <w:rsid w:val="00252C66"/>
    <w:rsid w:val="002A5EBC"/>
    <w:rsid w:val="002A709B"/>
    <w:rsid w:val="002C5562"/>
    <w:rsid w:val="002C6C4D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68BC"/>
    <w:rsid w:val="009B3180"/>
    <w:rsid w:val="009E02E2"/>
    <w:rsid w:val="009E5235"/>
    <w:rsid w:val="009F78EB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2021-04-13T09:16:00Z</cp:lastPrinted>
  <dcterms:created xsi:type="dcterms:W3CDTF">2021-11-11T12:48:00Z</dcterms:created>
  <dcterms:modified xsi:type="dcterms:W3CDTF">2021-11-11T12:48:00Z</dcterms:modified>
</cp:coreProperties>
</file>