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C8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E22C21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E22C21" w:rsidRPr="00774622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счетной комиссии.</w:t>
      </w: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Избрание секретаря общего собрания членов СРО РАО.</w:t>
      </w: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Генерального директора СРО РАО.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Совета СРО РАО.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Утверждение </w:t>
      </w:r>
      <w:r>
        <w:rPr>
          <w:rFonts w:eastAsia="Calibri"/>
          <w:szCs w:val="22"/>
          <w:lang w:eastAsia="en-US"/>
        </w:rPr>
        <w:t>сметы</w:t>
      </w:r>
      <w:r w:rsidRPr="00774622">
        <w:rPr>
          <w:rFonts w:eastAsia="Calibri"/>
          <w:szCs w:val="22"/>
          <w:lang w:eastAsia="en-US"/>
        </w:rPr>
        <w:t xml:space="preserve"> Совета СРО РАО</w:t>
      </w:r>
    </w:p>
    <w:p w:rsidR="00E22C21" w:rsidRPr="00CF19C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2B11E2">
        <w:rPr>
          <w:rFonts w:cs="Times New Roman"/>
          <w:lang w:eastAsia="ru-RU"/>
        </w:rPr>
        <w:t>Утверждение размера и способа уплаты членских взносов</w:t>
      </w:r>
      <w:r>
        <w:rPr>
          <w:rFonts w:cs="Times New Roman"/>
          <w:lang w:eastAsia="ru-RU"/>
        </w:rPr>
        <w:t>.</w:t>
      </w: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Экспертного совета СРО РАО: исключение действующих членов и избрание новых членов.</w:t>
      </w:r>
    </w:p>
    <w:p w:rsidR="00E22C21" w:rsidRPr="002A582C" w:rsidRDefault="00E22C21" w:rsidP="00E22C21">
      <w:pPr>
        <w:pStyle w:val="a3"/>
        <w:widowControl/>
        <w:numPr>
          <w:ilvl w:val="0"/>
          <w:numId w:val="1"/>
        </w:numPr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>Утверждение программы коллективного страхований оценщиков СРО РАО.</w:t>
      </w:r>
    </w:p>
    <w:p w:rsidR="00E22C21" w:rsidRPr="002A582C" w:rsidRDefault="00E22C21" w:rsidP="00E22C21">
      <w:pPr>
        <w:pStyle w:val="a3"/>
        <w:widowControl/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</w:p>
    <w:p w:rsidR="00E22C21" w:rsidRPr="00D2663F" w:rsidRDefault="00E22C21" w:rsidP="00E22C21">
      <w:pPr>
        <w:pStyle w:val="a3"/>
        <w:widowControl/>
        <w:numPr>
          <w:ilvl w:val="0"/>
          <w:numId w:val="1"/>
        </w:numPr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>Утверждение решения о продаже объекта недвижимости, принадлежащего СРО РАО, расположенному по адресу: Краснодарский край, х. Любимов, ул. Мира, д.2</w:t>
      </w:r>
    </w:p>
    <w:p w:rsidR="00E22C21" w:rsidRPr="00D2663F" w:rsidRDefault="00E22C21" w:rsidP="00E22C21">
      <w:pPr>
        <w:pStyle w:val="a3"/>
        <w:rPr>
          <w:rFonts w:cs="Times New Roman"/>
          <w:szCs w:val="24"/>
        </w:rPr>
      </w:pP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Формирование состава </w:t>
      </w:r>
      <w:r>
        <w:rPr>
          <w:rFonts w:eastAsia="Calibri"/>
          <w:szCs w:val="22"/>
          <w:lang w:eastAsia="en-US"/>
        </w:rPr>
        <w:t>Дисциплинарного Комитета</w:t>
      </w:r>
      <w:r w:rsidRPr="00774622">
        <w:rPr>
          <w:rFonts w:eastAsia="Calibri"/>
          <w:szCs w:val="22"/>
          <w:lang w:eastAsia="en-US"/>
        </w:rPr>
        <w:t xml:space="preserve"> СРО РАО: исключение действующих членов и избрание новых членов.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Утверждение внутренних Положений СРО РАО в новой редакции.</w:t>
      </w:r>
    </w:p>
    <w:p w:rsidR="00E22C21" w:rsidRPr="00774622" w:rsidRDefault="00E22C21" w:rsidP="00E22C21">
      <w:pPr>
        <w:widowControl/>
        <w:suppressAutoHyphens w:val="0"/>
        <w:autoSpaceDN/>
        <w:spacing w:after="200" w:line="276" w:lineRule="auto"/>
        <w:ind w:left="360"/>
        <w:jc w:val="both"/>
        <w:textAlignment w:val="auto"/>
        <w:rPr>
          <w:rFonts w:eastAsia="Calibri"/>
          <w:szCs w:val="22"/>
          <w:lang w:eastAsia="en-US"/>
        </w:rPr>
      </w:pPr>
    </w:p>
    <w:p w:rsidR="00B46149" w:rsidRDefault="00B46149" w:rsidP="00E22C21">
      <w:pPr>
        <w:pStyle w:val="Standard"/>
        <w:tabs>
          <w:tab w:val="left" w:pos="990"/>
        </w:tabs>
        <w:ind w:firstLine="705"/>
        <w:jc w:val="center"/>
      </w:pPr>
      <w:bookmarkStart w:id="0" w:name="_GoBack"/>
      <w:bookmarkEnd w:id="0"/>
    </w:p>
    <w:sectPr w:rsidR="00B4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8"/>
    <w:rsid w:val="00063835"/>
    <w:rsid w:val="001D5B98"/>
    <w:rsid w:val="001E091F"/>
    <w:rsid w:val="002A20AF"/>
    <w:rsid w:val="002A582C"/>
    <w:rsid w:val="0044603E"/>
    <w:rsid w:val="004879B9"/>
    <w:rsid w:val="006D319A"/>
    <w:rsid w:val="0073343D"/>
    <w:rsid w:val="00AD19C8"/>
    <w:rsid w:val="00B46149"/>
    <w:rsid w:val="00C73D6F"/>
    <w:rsid w:val="00C9784D"/>
    <w:rsid w:val="00DA0C4D"/>
    <w:rsid w:val="00DE69CE"/>
    <w:rsid w:val="00DF3CD5"/>
    <w:rsid w:val="00E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4FDF-0E40-4E62-B0C1-20C01ED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A0C4D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4603E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03E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2023-06-15T09:56:00Z</cp:lastPrinted>
  <dcterms:created xsi:type="dcterms:W3CDTF">2023-06-13T12:06:00Z</dcterms:created>
  <dcterms:modified xsi:type="dcterms:W3CDTF">2023-09-14T09:33:00Z</dcterms:modified>
</cp:coreProperties>
</file>