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B2CC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8B2CC3">
        <w:rPr>
          <w:b/>
          <w:bCs/>
        </w:rPr>
        <w:t>11</w:t>
      </w:r>
      <w:r w:rsidR="00795B4C" w:rsidRPr="00DC2142">
        <w:rPr>
          <w:b/>
          <w:bCs/>
        </w:rPr>
        <w:t xml:space="preserve"> </w:t>
      </w:r>
      <w:r w:rsidR="008B2CC3">
        <w:rPr>
          <w:b/>
          <w:bCs/>
        </w:rPr>
        <w:t>июня</w:t>
      </w:r>
      <w:r w:rsidR="00DC2142" w:rsidRPr="00DC2142">
        <w:rPr>
          <w:b/>
          <w:bCs/>
        </w:rPr>
        <w:t xml:space="preserve"> 2024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C62AD" w:rsidRDefault="004C62AD" w:rsidP="004C62AD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1. Об отмене установления максимальной суммы одной сделки, совершаемой в рамках открытых аукционов в электронной форме СРО РАО.  </w:t>
      </w:r>
    </w:p>
    <w:p w:rsidR="004C62AD" w:rsidRDefault="004C62AD" w:rsidP="004C62AD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4C62AD" w:rsidRDefault="004C62AD" w:rsidP="004C62AD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4C62AD" w:rsidRDefault="004C62AD" w:rsidP="004C62A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 отмене установлении максимальной суммы одной сделки, совершаемой в рамках открытых аукционов в электронной форме СРО РАО</w:t>
      </w: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предложил отменить установленную </w:t>
      </w:r>
      <w:r>
        <w:rPr>
          <w:color w:val="000000"/>
          <w:shd w:val="clear" w:color="auto" w:fill="FFFFFF"/>
        </w:rPr>
        <w:t>максимальную сумму одной сделки, совершаемой в рамках открытых аукционов в электронной форме</w:t>
      </w:r>
      <w:r>
        <w:rPr>
          <w:rFonts w:eastAsia="Times New Roman" w:cs="Times New Roman"/>
          <w:color w:val="000000"/>
        </w:rPr>
        <w:t xml:space="preserve"> СРО РАО в размере 10 000 000 (десять миллионов) рублей.</w:t>
      </w:r>
    </w:p>
    <w:p w:rsidR="004C62AD" w:rsidRDefault="004C62AD" w:rsidP="004C62AD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C62AD" w:rsidRDefault="004C62AD" w:rsidP="004C62AD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- 5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4C62AD" w:rsidRDefault="004C62AD" w:rsidP="004C62AD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4C62AD" w:rsidRDefault="004C62AD" w:rsidP="004C62AD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>Решили:</w:t>
      </w:r>
      <w:r w:rsidRPr="00C6701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отменить установленную </w:t>
      </w:r>
      <w:r>
        <w:rPr>
          <w:color w:val="000000"/>
          <w:shd w:val="clear" w:color="auto" w:fill="FFFFFF"/>
        </w:rPr>
        <w:t>максимальную сумму одной сделки, совершаемой в рамках открытых аукционов в электронной форме</w:t>
      </w:r>
      <w:r>
        <w:rPr>
          <w:rFonts w:eastAsia="Times New Roman" w:cs="Times New Roman"/>
          <w:color w:val="000000"/>
        </w:rPr>
        <w:t xml:space="preserve"> СРО РАО в размере 10 000 000 (десять миллионов) рублей.</w:t>
      </w: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К.Ю. Кулаков </w:t>
      </w: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4C62AD" w:rsidRDefault="004C62AD" w:rsidP="004C62A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Н.А. Балагутина</w:t>
      </w:r>
    </w:p>
    <w:sectPr w:rsidR="004C62AD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72" w:rsidRDefault="00686372">
      <w:r>
        <w:separator/>
      </w:r>
    </w:p>
  </w:endnote>
  <w:endnote w:type="continuationSeparator" w:id="0">
    <w:p w:rsidR="00686372" w:rsidRDefault="0068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72" w:rsidRDefault="00686372">
      <w:r>
        <w:rPr>
          <w:color w:val="000000"/>
        </w:rPr>
        <w:separator/>
      </w:r>
    </w:p>
  </w:footnote>
  <w:footnote w:type="continuationSeparator" w:id="0">
    <w:p w:rsidR="00686372" w:rsidRDefault="0068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C62AD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637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B2CC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2024-06-11T08:18:00Z</dcterms:created>
  <dcterms:modified xsi:type="dcterms:W3CDTF">2024-06-11T08:18:00Z</dcterms:modified>
</cp:coreProperties>
</file>