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24A0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000000" w:rsidRDefault="00DF24A0">
      <w:pPr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00000" w:rsidRDefault="00DF24A0">
      <w:pPr>
        <w:jc w:val="center"/>
      </w:pPr>
    </w:p>
    <w:p w:rsidR="00000000" w:rsidRDefault="00DF24A0">
      <w:pPr>
        <w:jc w:val="both"/>
      </w:pPr>
      <w:r>
        <w:t xml:space="preserve">21 января 2014 года                                                                    </w:t>
      </w:r>
      <w:r>
        <w:t xml:space="preserve">                                   </w:t>
      </w:r>
      <w:proofErr w:type="spellStart"/>
      <w:r>
        <w:t>г.Краснодар</w:t>
      </w:r>
      <w:proofErr w:type="spellEnd"/>
    </w:p>
    <w:p w:rsidR="00000000" w:rsidRDefault="00DF24A0">
      <w:pPr>
        <w:jc w:val="both"/>
      </w:pPr>
      <w:r>
        <w:t xml:space="preserve"> </w:t>
      </w:r>
    </w:p>
    <w:p w:rsidR="00000000" w:rsidRDefault="00DF24A0">
      <w:pPr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ул.Адыгейская</w:t>
      </w:r>
      <w:proofErr w:type="spellEnd"/>
      <w:r>
        <w:t xml:space="preserve"> набережная, 98.</w:t>
      </w:r>
    </w:p>
    <w:p w:rsidR="00000000" w:rsidRDefault="00DF24A0">
      <w:pPr>
        <w:jc w:val="both"/>
      </w:pPr>
    </w:p>
    <w:p w:rsidR="00000000" w:rsidRDefault="00DF24A0">
      <w:pPr>
        <w:jc w:val="both"/>
      </w:pPr>
      <w:r>
        <w:t>Всего членов Совете Партнерства — 7.</w:t>
      </w:r>
    </w:p>
    <w:p w:rsidR="00000000" w:rsidRDefault="00DF24A0">
      <w:pPr>
        <w:jc w:val="both"/>
      </w:pPr>
      <w:r>
        <w:t>В заседании участвуют 7 членов Совета Партнерства.</w:t>
      </w:r>
    </w:p>
    <w:p w:rsidR="00000000" w:rsidRDefault="00DF24A0">
      <w:pPr>
        <w:jc w:val="both"/>
      </w:pPr>
    </w:p>
    <w:p w:rsidR="00000000" w:rsidRDefault="00DF24A0">
      <w:pPr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00000" w:rsidRDefault="00DF24A0">
      <w:pPr>
        <w:jc w:val="both"/>
        <w:rPr>
          <w:i/>
          <w:iCs/>
        </w:rPr>
      </w:pPr>
      <w:r>
        <w:rPr>
          <w:i/>
          <w:iCs/>
        </w:rPr>
        <w:t xml:space="preserve">Президент Совета Партнерства Овчинников </w:t>
      </w:r>
      <w:r>
        <w:rPr>
          <w:i/>
          <w:iCs/>
        </w:rPr>
        <w:t>К.И.</w:t>
      </w:r>
    </w:p>
    <w:p w:rsidR="00000000" w:rsidRDefault="00DF24A0">
      <w:pPr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член Па</w:t>
      </w:r>
      <w:r>
        <w:rPr>
          <w:rFonts w:eastAsia="Arial" w:cs="Arial"/>
        </w:rPr>
        <w:t>ртнерства;</w:t>
      </w:r>
    </w:p>
    <w:p w:rsidR="00000000" w:rsidRDefault="00DF24A0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DF24A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000000" w:rsidRDefault="00DF24A0">
      <w:pPr>
        <w:jc w:val="both"/>
        <w:rPr>
          <w:rFonts w:eastAsia="Times New Roman" w:cs="Times New Roman"/>
          <w:color w:val="000000"/>
        </w:rPr>
      </w:pPr>
    </w:p>
    <w:p w:rsidR="00000000" w:rsidRDefault="00DF24A0">
      <w:pPr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DF24A0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00000" w:rsidRDefault="00DF24A0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00000" w:rsidRDefault="00DF24A0">
      <w:pPr>
        <w:numPr>
          <w:ilvl w:val="2"/>
          <w:numId w:val="2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</w:t>
      </w:r>
      <w:r>
        <w:rPr>
          <w:rFonts w:eastAsia="Times New Roman" w:cs="Times New Roman"/>
          <w:color w:val="000000"/>
        </w:rPr>
        <w:t>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</w:t>
      </w:r>
      <w:r>
        <w:rPr>
          <w:rFonts w:eastAsia="Times New Roman" w:cs="Times New Roman"/>
          <w:color w:val="000000"/>
        </w:rPr>
        <w:t>ая ассоциация оценщиков Южного федерального округа»</w:t>
      </w:r>
    </w:p>
    <w:p w:rsidR="00000000" w:rsidRDefault="00DF24A0" w:rsidP="00C16FC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C16FC9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</w:t>
      </w:r>
      <w:r>
        <w:rPr>
          <w:rFonts w:eastAsia="Times New Roman" w:cs="Times New Roman"/>
          <w:color w:val="000000"/>
        </w:rPr>
        <w:t xml:space="preserve">принятии в члены Партнерства </w:t>
      </w:r>
      <w:r w:rsidR="00C16FC9">
        <w:rPr>
          <w:rFonts w:eastAsia="Times New Roman" w:cs="Times New Roman"/>
          <w:color w:val="000000"/>
        </w:rPr>
        <w:t xml:space="preserve">от </w:t>
      </w:r>
      <w:r>
        <w:rPr>
          <w:rFonts w:eastAsia="Times New Roman" w:cs="Times New Roman"/>
          <w:color w:val="000000"/>
        </w:rPr>
        <w:t>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</w:t>
      </w:r>
      <w:r>
        <w:rPr>
          <w:rFonts w:eastAsia="Times New Roman" w:cs="Times New Roman"/>
          <w:color w:val="000000"/>
        </w:rPr>
        <w:t>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</w:t>
      </w:r>
      <w:r w:rsidR="00C16FC9">
        <w:rPr>
          <w:rFonts w:eastAsia="Times New Roman" w:cs="Times New Roman"/>
          <w:color w:val="000000"/>
        </w:rPr>
        <w:t>ов Южного федерального округа»: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7"/>
      </w:tblGrid>
      <w:tr w:rsidR="00C16FC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16FC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</w:pPr>
            <w:r>
              <w:t>Постникова Лада Анатольевна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</w:pPr>
            <w:r>
              <w:t>Свердловская область</w:t>
            </w:r>
          </w:p>
        </w:tc>
      </w:tr>
    </w:tbl>
    <w:p w:rsidR="00000000" w:rsidRDefault="00DF24A0">
      <w:pPr>
        <w:tabs>
          <w:tab w:val="left" w:pos="990"/>
        </w:tabs>
        <w:ind w:firstLine="705"/>
        <w:jc w:val="both"/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DF24A0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DF24A0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DF24A0" w:rsidP="00C16FC9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</w:t>
      </w:r>
      <w:r>
        <w:rPr>
          <w:rFonts w:eastAsia="Times New Roman" w:cs="Times New Roman"/>
          <w:color w:val="000000"/>
        </w:rPr>
        <w:t xml:space="preserve">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000000" w:rsidRDefault="00DF24A0">
      <w:pPr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7"/>
      </w:tblGrid>
      <w:tr w:rsidR="00C16FC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16FC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</w:pPr>
            <w:r>
              <w:t>Постникова Лада Анатольевна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6FC9" w:rsidRDefault="00C16FC9">
            <w:pPr>
              <w:pStyle w:val="a8"/>
              <w:snapToGrid w:val="0"/>
              <w:jc w:val="center"/>
            </w:pPr>
            <w:r w:rsidRPr="00C16FC9">
              <w:t>Свердловская область</w:t>
            </w:r>
          </w:p>
        </w:tc>
        <w:bookmarkStart w:id="0" w:name="_GoBack"/>
        <w:bookmarkEnd w:id="0"/>
      </w:tr>
    </w:tbl>
    <w:p w:rsidR="00000000" w:rsidRDefault="00DF24A0">
      <w:pPr>
        <w:tabs>
          <w:tab w:val="left" w:pos="990"/>
        </w:tabs>
        <w:ind w:firstLine="705"/>
        <w:jc w:val="both"/>
      </w:pPr>
    </w:p>
    <w:p w:rsidR="00000000" w:rsidRDefault="00DF24A0">
      <w:pPr>
        <w:tabs>
          <w:tab w:val="left" w:pos="990"/>
        </w:tabs>
        <w:ind w:firstLine="705"/>
        <w:jc w:val="both"/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DF24A0">
      <w:pPr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p w:rsidR="00000000" w:rsidRDefault="00DF24A0">
      <w:pPr>
        <w:jc w:val="both"/>
        <w:rPr>
          <w:b/>
          <w:bCs/>
        </w:rPr>
      </w:pPr>
    </w:p>
    <w:p w:rsidR="00000000" w:rsidRDefault="00DF24A0">
      <w:pPr>
        <w:jc w:val="center"/>
      </w:pPr>
    </w:p>
    <w:p w:rsidR="00DF24A0" w:rsidRDefault="00DF24A0"/>
    <w:sectPr w:rsidR="00DF24A0">
      <w:pgSz w:w="11906" w:h="16838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C9"/>
    <w:rsid w:val="00C16FC9"/>
    <w:rsid w:val="00D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83341B-0249-43FE-843D-3850CD6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2014-01-21T07:13:00Z</cp:lastPrinted>
  <dcterms:created xsi:type="dcterms:W3CDTF">2017-07-03T07:25:00Z</dcterms:created>
  <dcterms:modified xsi:type="dcterms:W3CDTF">2017-07-03T07:25:00Z</dcterms:modified>
</cp:coreProperties>
</file>