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A13" w:rsidRDefault="004F06C7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323A13" w:rsidRDefault="004F06C7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323A13" w:rsidRDefault="00323A13">
      <w:pPr>
        <w:pStyle w:val="Standard"/>
        <w:jc w:val="center"/>
      </w:pPr>
    </w:p>
    <w:p w:rsidR="00323A13" w:rsidRDefault="004F06C7">
      <w:pPr>
        <w:pStyle w:val="Standard"/>
        <w:jc w:val="both"/>
      </w:pPr>
      <w:r>
        <w:t>28 октября 2014 года                                                                                                       г.Краснодар</w:t>
      </w:r>
    </w:p>
    <w:p w:rsidR="00323A13" w:rsidRDefault="004F06C7">
      <w:pPr>
        <w:pStyle w:val="Standard"/>
        <w:jc w:val="both"/>
      </w:pPr>
      <w:r>
        <w:t xml:space="preserve"> </w:t>
      </w:r>
    </w:p>
    <w:p w:rsidR="00323A13" w:rsidRDefault="004F06C7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ул.Комсомольская, 45</w:t>
      </w:r>
    </w:p>
    <w:p w:rsidR="00323A13" w:rsidRDefault="00323A13">
      <w:pPr>
        <w:pStyle w:val="Standard"/>
        <w:jc w:val="both"/>
      </w:pPr>
    </w:p>
    <w:p w:rsidR="00323A13" w:rsidRDefault="004F06C7">
      <w:pPr>
        <w:pStyle w:val="Standard"/>
        <w:jc w:val="both"/>
      </w:pPr>
      <w:r>
        <w:t>Всего членов Совете Партнерства — 7.</w:t>
      </w:r>
    </w:p>
    <w:p w:rsidR="00323A13" w:rsidRDefault="00323A13">
      <w:pPr>
        <w:pStyle w:val="Standard"/>
        <w:jc w:val="both"/>
      </w:pPr>
    </w:p>
    <w:p w:rsidR="00323A13" w:rsidRDefault="004F06C7">
      <w:pPr>
        <w:pStyle w:val="Standard"/>
        <w:jc w:val="both"/>
      </w:pPr>
      <w:r>
        <w:t>В заседании участвуют 5 членов Совета Партнерства.</w:t>
      </w:r>
    </w:p>
    <w:p w:rsidR="00323A13" w:rsidRDefault="00323A13">
      <w:pPr>
        <w:pStyle w:val="Standard"/>
        <w:jc w:val="both"/>
        <w:rPr>
          <w:b/>
          <w:bCs/>
        </w:rPr>
      </w:pPr>
    </w:p>
    <w:p w:rsidR="00323A13" w:rsidRDefault="004F06C7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323A13" w:rsidRDefault="004F06C7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323A13" w:rsidRDefault="004F06C7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323A13" w:rsidRDefault="004F06C7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Коржов Николай Николаевич – член Партнерства;</w:t>
      </w:r>
    </w:p>
    <w:p w:rsidR="00323A13" w:rsidRDefault="004F06C7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Зюрин Анатолий Григорьевич – член Партнерства;</w:t>
      </w:r>
    </w:p>
    <w:p w:rsidR="00323A13" w:rsidRDefault="004F06C7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Ганчук Анжела Григорьевна – член Партнерства;</w:t>
      </w:r>
    </w:p>
    <w:p w:rsidR="00323A13" w:rsidRDefault="004F06C7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Аверина Светлана Александровна – член Партнерства.</w:t>
      </w:r>
    </w:p>
    <w:p w:rsidR="00323A13" w:rsidRDefault="00323A13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323A13" w:rsidRDefault="004F06C7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Партнерства правомочен принимать решения по всем вопросам повестки дня.</w:t>
      </w:r>
    </w:p>
    <w:p w:rsidR="00323A13" w:rsidRDefault="00323A13">
      <w:pPr>
        <w:pStyle w:val="Standard"/>
        <w:jc w:val="both"/>
        <w:rPr>
          <w:rFonts w:eastAsia="Times New Roman" w:cs="Times New Roman"/>
          <w:color w:val="000000"/>
        </w:rPr>
      </w:pPr>
    </w:p>
    <w:p w:rsidR="00323A13" w:rsidRDefault="004F06C7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323A13" w:rsidRDefault="004F06C7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323A13" w:rsidRDefault="00323A1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323A13" w:rsidRDefault="004F06C7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323A13" w:rsidRDefault="00323A1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323A13" w:rsidRDefault="004F06C7">
      <w:pPr>
        <w:pStyle w:val="Standard"/>
        <w:numPr>
          <w:ilvl w:val="2"/>
          <w:numId w:val="3"/>
        </w:numPr>
        <w:tabs>
          <w:tab w:val="left" w:pos="990"/>
        </w:tabs>
        <w:ind w:firstLine="735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323A13" w:rsidRDefault="00323A13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323A13" w:rsidRDefault="004F06C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323A13" w:rsidRDefault="00323A1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323A13" w:rsidRDefault="004F06C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323A13" w:rsidRPr="00D136DB" w:rsidRDefault="004F06C7" w:rsidP="00D136DB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</w:t>
      </w:r>
      <w:r w:rsidR="00D136DB">
        <w:rPr>
          <w:rFonts w:eastAsia="Times New Roman" w:cs="Times New Roman"/>
          <w:color w:val="000000"/>
        </w:rPr>
        <w:t>аседания в Партнерство поступило заявление</w:t>
      </w:r>
      <w:r>
        <w:rPr>
          <w:rFonts w:eastAsia="Times New Roman" w:cs="Times New Roman"/>
          <w:color w:val="000000"/>
        </w:rPr>
        <w:t xml:space="preserve"> о принятии в члены Партнерства от 1 человека. Претендент, подавший заявление, соответствует требованиям к оценщикам, установленным ФЗ «Об оценочной деятельности в российской Федерации в Российской Федерации» от 29.07.1998 года №135-ФЗ. В связи с чем, Председатель заседания Президент Совета Партнерства Овчинников К.И. предложил 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D136DB" w:rsidTr="00D136DB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36DB" w:rsidRDefault="00D136D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36DB" w:rsidRDefault="00D136D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D136DB" w:rsidTr="00D136DB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36DB" w:rsidRDefault="00D136DB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Плешкин Андрей Михайлович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36DB" w:rsidRDefault="00D136D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 область</w:t>
            </w:r>
          </w:p>
        </w:tc>
      </w:tr>
    </w:tbl>
    <w:p w:rsidR="00323A13" w:rsidRDefault="00323A1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323A13" w:rsidRDefault="004F06C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323A13" w:rsidRDefault="004F06C7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- 5;</w:t>
      </w:r>
    </w:p>
    <w:p w:rsidR="00323A13" w:rsidRDefault="004F06C7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323A13" w:rsidRDefault="004F06C7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323A13" w:rsidRDefault="00323A13">
      <w:pPr>
        <w:pStyle w:val="Textbody"/>
        <w:spacing w:after="0"/>
        <w:ind w:firstLine="705"/>
      </w:pPr>
    </w:p>
    <w:p w:rsidR="00323A13" w:rsidRDefault="004F06C7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323A13" w:rsidRDefault="00323A13">
      <w:pPr>
        <w:pStyle w:val="Standard"/>
        <w:tabs>
          <w:tab w:val="left" w:pos="990"/>
        </w:tabs>
        <w:ind w:firstLine="705"/>
        <w:jc w:val="both"/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D136DB" w:rsidTr="00D136DB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36DB" w:rsidRDefault="00D136D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36DB" w:rsidRDefault="00D136D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D136DB" w:rsidTr="00D136DB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36DB" w:rsidRDefault="00D136DB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Плешкин Андрей Михайлович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36DB" w:rsidRDefault="00D136D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 область</w:t>
            </w:r>
            <w:bookmarkStart w:id="0" w:name="_GoBack"/>
            <w:bookmarkEnd w:id="0"/>
          </w:p>
        </w:tc>
      </w:tr>
    </w:tbl>
    <w:p w:rsidR="00323A13" w:rsidRDefault="00323A1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323A13" w:rsidRDefault="00323A13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323A13" w:rsidRDefault="004F06C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323A13" w:rsidRDefault="00323A1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323A13" w:rsidRDefault="00323A1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323A13" w:rsidRDefault="004F06C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323A13" w:rsidRDefault="004F06C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Секретарь заседания                                                            М. В. Терещенко</w:t>
      </w:r>
    </w:p>
    <w:p w:rsidR="00323A13" w:rsidRDefault="00323A1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323A13" w:rsidRDefault="00323A1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323A13" w:rsidRDefault="00323A13">
      <w:pPr>
        <w:pStyle w:val="Standard"/>
        <w:tabs>
          <w:tab w:val="left" w:pos="990"/>
        </w:tabs>
        <w:ind w:firstLine="705"/>
        <w:jc w:val="both"/>
      </w:pPr>
    </w:p>
    <w:sectPr w:rsidR="00323A1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DD4" w:rsidRDefault="008B6DD4">
      <w:r>
        <w:separator/>
      </w:r>
    </w:p>
  </w:endnote>
  <w:endnote w:type="continuationSeparator" w:id="0">
    <w:p w:rsidR="008B6DD4" w:rsidRDefault="008B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DD4" w:rsidRDefault="008B6DD4">
      <w:r>
        <w:rPr>
          <w:color w:val="000000"/>
        </w:rPr>
        <w:separator/>
      </w:r>
    </w:p>
  </w:footnote>
  <w:footnote w:type="continuationSeparator" w:id="0">
    <w:p w:rsidR="008B6DD4" w:rsidRDefault="008B6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D4CF0"/>
    <w:multiLevelType w:val="multilevel"/>
    <w:tmpl w:val="90582AD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" w15:restartNumberingAfterBreak="0">
    <w:nsid w:val="40A077F5"/>
    <w:multiLevelType w:val="multilevel"/>
    <w:tmpl w:val="90B4B3DC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45062E3E"/>
    <w:multiLevelType w:val="multilevel"/>
    <w:tmpl w:val="88CEDFC8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740818FB"/>
    <w:multiLevelType w:val="multilevel"/>
    <w:tmpl w:val="F200952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A13"/>
    <w:rsid w:val="00323A13"/>
    <w:rsid w:val="004F06C7"/>
    <w:rsid w:val="008B6DD4"/>
    <w:rsid w:val="00D136DB"/>
    <w:rsid w:val="00F5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F423ED-D14B-42C4-A870-BA703912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Lucida Sans Unicode" w:cs="Tahoma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rPr>
      <w:rFonts w:ascii="Tahoma" w:hAnsi="Tahoma" w:cs="Tahoma"/>
      <w:sz w:val="16"/>
      <w:szCs w:val="16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Наталия Морозова</cp:lastModifiedBy>
  <cp:revision>2</cp:revision>
  <cp:lastPrinted>2014-11-05T08:32:00Z</cp:lastPrinted>
  <dcterms:created xsi:type="dcterms:W3CDTF">2017-07-03T13:57:00Z</dcterms:created>
  <dcterms:modified xsi:type="dcterms:W3CDTF">2017-07-03T13:57:00Z</dcterms:modified>
</cp:coreProperties>
</file>