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86425">
      <w:pPr>
        <w:pStyle w:val="Standard"/>
        <w:jc w:val="both"/>
      </w:pPr>
      <w:r>
        <w:t>16</w:t>
      </w:r>
      <w:r w:rsidR="002A3E39">
        <w:t xml:space="preserve"> </w:t>
      </w:r>
      <w:r>
        <w:t>февраля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B86425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5511E7" w:rsidRPr="00B86425" w:rsidRDefault="007E4C19" w:rsidP="00B86425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 w:rsidR="00B86425">
        <w:rPr>
          <w:i/>
          <w:iCs/>
        </w:rPr>
        <w:t>:</w:t>
      </w:r>
    </w:p>
    <w:p w:rsidR="005511E7" w:rsidRPr="005511E7" w:rsidRDefault="005570E8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B86425" w:rsidP="005511E7">
      <w:pPr>
        <w:pStyle w:val="Standard"/>
        <w:jc w:val="both"/>
        <w:rPr>
          <w:rFonts w:cs="Arial"/>
        </w:rPr>
      </w:pPr>
      <w:r w:rsidRPr="00E907B4">
        <w:rPr>
          <w:rFonts w:eastAsia="Arial" w:cs="Arial"/>
        </w:rPr>
        <w:t>Коржов Николай Николаевич (</w:t>
      </w:r>
      <w:r w:rsidRPr="00E907B4">
        <w:rPr>
          <w:rFonts w:eastAsia="Arial" w:cs="Arial"/>
          <w:sz w:val="16"/>
          <w:szCs w:val="16"/>
        </w:rPr>
        <w:t>по дов. Овчинников К. И.</w:t>
      </w:r>
      <w:r w:rsidRPr="00E907B4">
        <w:rPr>
          <w:rFonts w:eastAsia="Arial" w:cs="Arial"/>
        </w:rPr>
        <w:t>)</w:t>
      </w:r>
      <w:r w:rsidR="007F7AB5" w:rsidRPr="007F7AB5">
        <w:rPr>
          <w:rFonts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B86425" w:rsidRPr="005511E7" w:rsidRDefault="009210DD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210DD">
        <w:rPr>
          <w:rFonts w:eastAsia="Arial" w:cs="Arial"/>
        </w:rPr>
        <w:t>Зайцева Виктория Александровна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86425" w:rsidRDefault="00B86425" w:rsidP="004B02CE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B86425">
        <w:t>О принятии в члены Саморегулируемой организации Региональной ассоциации оценщиков</w:t>
      </w:r>
      <w:r>
        <w:t>.</w:t>
      </w:r>
    </w:p>
    <w:p w:rsidR="00B86425" w:rsidRDefault="00D00452" w:rsidP="00D00452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D00452">
        <w:t xml:space="preserve">О прекращении полномочий </w:t>
      </w:r>
      <w:r w:rsidR="00B86425" w:rsidRPr="00B86425">
        <w:t>Руководителя Регионального отделения по г. Калининград и Калининградской области</w:t>
      </w:r>
      <w:r w:rsidR="00B86425">
        <w:t xml:space="preserve"> и назначении нового Руководителя.</w:t>
      </w:r>
    </w:p>
    <w:p w:rsidR="00B86425" w:rsidRDefault="00D00452" w:rsidP="00D00452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D00452">
        <w:t xml:space="preserve">О прекращении полномочий </w:t>
      </w:r>
      <w:r w:rsidR="004B02CE" w:rsidRPr="004B02CE">
        <w:t>Региональной экспертной группы по г. Калининград и Калининградской области</w:t>
      </w:r>
      <w:r w:rsidR="00B86425">
        <w:t xml:space="preserve"> и назначении нового Руководителя</w:t>
      </w:r>
      <w:r w:rsidR="004B02CE">
        <w:t>.</w:t>
      </w:r>
    </w:p>
    <w:p w:rsidR="00B86425" w:rsidRDefault="00B86425" w:rsidP="00B86425">
      <w:pPr>
        <w:pStyle w:val="Standard"/>
        <w:tabs>
          <w:tab w:val="left" w:pos="990"/>
        </w:tabs>
        <w:ind w:left="705"/>
        <w:jc w:val="both"/>
      </w:pPr>
    </w:p>
    <w:p w:rsidR="005C06AA" w:rsidRDefault="005C06AA" w:rsidP="005C06AA">
      <w:pPr>
        <w:pStyle w:val="Standard"/>
        <w:tabs>
          <w:tab w:val="left" w:pos="990"/>
        </w:tabs>
        <w:jc w:val="both"/>
      </w:pP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первому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86425" w:rsidRDefault="00B86425" w:rsidP="00B86425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86425" w:rsidRDefault="00B86425" w:rsidP="00B8642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3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B86425" w:rsidRDefault="00B86425" w:rsidP="00B8642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3204"/>
      </w:tblGrid>
      <w:tr w:rsidR="009B30F6" w:rsidTr="009B30F6">
        <w:tc>
          <w:tcPr>
            <w:tcW w:w="232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E8729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E8729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B30F6" w:rsidTr="009B30F6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E8729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Смотрова Оксана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9B30F6" w:rsidTr="009B30F6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E8729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Бельченко Данил Андреевич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9B30F6" w:rsidTr="009B30F6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E8729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Чуркина Елена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B86425" w:rsidRDefault="00B86425" w:rsidP="00B86425">
      <w:pPr>
        <w:pStyle w:val="Standard"/>
        <w:tabs>
          <w:tab w:val="left" w:pos="990"/>
        </w:tabs>
        <w:jc w:val="both"/>
        <w:rPr>
          <w:b/>
          <w:bCs/>
        </w:rPr>
      </w:pPr>
    </w:p>
    <w:p w:rsidR="00B86425" w:rsidRPr="0087737F" w:rsidRDefault="00B86425" w:rsidP="00B86425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86425" w:rsidRPr="00E47BC0" w:rsidRDefault="00C045DE" w:rsidP="00B864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B86425"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B86425" w:rsidRPr="00E47BC0" w:rsidRDefault="00B86425" w:rsidP="00B864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86425" w:rsidRPr="00E47BC0" w:rsidRDefault="00B86425" w:rsidP="00B864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86425" w:rsidRDefault="00B86425" w:rsidP="00B86425">
      <w:pPr>
        <w:pStyle w:val="Textbody"/>
        <w:spacing w:after="0"/>
        <w:ind w:firstLine="705"/>
      </w:pPr>
    </w:p>
    <w:p w:rsidR="00B86425" w:rsidRDefault="00B86425" w:rsidP="00B86425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B86425" w:rsidRDefault="00B86425" w:rsidP="00B86425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9B30F6" w:rsidTr="001E34A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B30F6" w:rsidTr="009B30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Смотрова Оксана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9B30F6" w:rsidTr="009B30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Бельченко Данил Андреевич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9B30F6" w:rsidTr="009B30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Чуркина Елена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0F6" w:rsidRDefault="009B30F6" w:rsidP="009B30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86221" w:rsidRPr="00F82CAA" w:rsidRDefault="00F86221" w:rsidP="00F86221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A70B34" w:rsidRDefault="00D00452" w:rsidP="00F86221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</w:t>
      </w:r>
      <w:r w:rsid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прекращении полномочий</w:t>
      </w:r>
      <w:r w:rsidR="00A70B34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Регионального отделения по г. Калининград и Калининградской области и назначении нового Руководителя</w:t>
      </w:r>
      <w:r w:rsidR="00A70B34" w:rsidRP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F86221" w:rsidRPr="00A70B34" w:rsidRDefault="00F86221" w:rsidP="008C4AF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 w:rsidR="00C045D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B7360">
        <w:rPr>
          <w:rFonts w:eastAsia="Lucida Sans Unicode" w:cs="Tahoma"/>
          <w:color w:val="000000"/>
          <w:sz w:val="24"/>
          <w:szCs w:val="24"/>
          <w:lang w:eastAsia="hi-IN" w:bidi="hi-IN"/>
        </w:rPr>
        <w:t>предложил</w:t>
      </w:r>
      <w:r w:rsidR="00C045D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6612C9">
        <w:rPr>
          <w:rFonts w:eastAsia="Lucida Sans Unicode" w:cs="Tahoma"/>
          <w:color w:val="000000"/>
          <w:sz w:val="24"/>
          <w:szCs w:val="24"/>
          <w:lang w:eastAsia="hi-IN" w:bidi="hi-IN"/>
        </w:rPr>
        <w:t>освободить от занимаемой должности Руководителя Регионального отделения</w:t>
      </w:r>
      <w:r w:rsid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по </w:t>
      </w:r>
      <w:r w:rsidR="008C4AFA"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="006612C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8C4AFA"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>Багно Наталью Владимировну</w:t>
      </w:r>
      <w:r w:rsid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9B30F6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Юдину Викторию Васильевну.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F86221" w:rsidRPr="00F82CAA" w:rsidRDefault="00F86221" w:rsidP="00F8622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86221" w:rsidRPr="00F82CAA" w:rsidRDefault="00F86221" w:rsidP="00F8622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86221" w:rsidRPr="00F82CAA" w:rsidRDefault="00C045DE" w:rsidP="00F8622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F86221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F86221" w:rsidRPr="00F82CAA" w:rsidRDefault="00F86221" w:rsidP="00F8622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86221" w:rsidRPr="00F82CAA" w:rsidRDefault="00F86221" w:rsidP="00F8622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86221" w:rsidRPr="00F82CAA" w:rsidRDefault="00F86221" w:rsidP="00F8622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B7360" w:rsidRDefault="00F86221" w:rsidP="00F8622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="00C045DE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освободить</w:t>
      </w:r>
      <w:r w:rsidR="008C4AFA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от занимаемой должности</w:t>
      </w:r>
      <w:r w:rsid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Регионального отделения</w:t>
      </w:r>
      <w:r w:rsidR="008C4AFA"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8C4AFA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по г. Калининград и Калининградской области Багно Наталью Владимировну</w:t>
      </w:r>
      <w:r w:rsidR="008C4AF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="008C4AFA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и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>назначить Руководителем  Регионального отделения по г. Калининград и Калининградской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Юдину Викторию Васильевну</w:t>
      </w:r>
      <w:r w:rsidR="00BB736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</w:p>
    <w:p w:rsidR="00F86221" w:rsidRPr="00F82CAA" w:rsidRDefault="00BB7360" w:rsidP="00F8622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="00F86221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 w:rsidR="00F8622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="00F86221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F86221"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F8622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="00F86221"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="00F86221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F86221" w:rsidRDefault="00F86221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70B34" w:rsidRDefault="00A70B34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70B34" w:rsidRDefault="00A70B34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B02CE" w:rsidRPr="00B86425" w:rsidRDefault="005D5235" w:rsidP="00B864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F86221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третьму</w:t>
      </w:r>
      <w:r w:rsidR="00B86425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02CE" w:rsidRPr="00F40384" w:rsidRDefault="00D00452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00452">
        <w:rPr>
          <w:color w:val="000000"/>
          <w:sz w:val="24"/>
          <w:szCs w:val="24"/>
          <w:lang w:eastAsia="hi-IN" w:bidi="hi-IN"/>
        </w:rPr>
        <w:t xml:space="preserve">О прекращении полномочий </w:t>
      </w:r>
      <w:r w:rsidR="004B02CE" w:rsidRPr="00F40384">
        <w:rPr>
          <w:color w:val="000000"/>
          <w:sz w:val="24"/>
          <w:szCs w:val="24"/>
          <w:lang w:eastAsia="hi-IN" w:bidi="hi-IN"/>
        </w:rPr>
        <w:t xml:space="preserve">Руководителя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="00B86425">
        <w:rPr>
          <w:color w:val="000000"/>
          <w:sz w:val="24"/>
          <w:szCs w:val="24"/>
          <w:lang w:eastAsia="hi-IN" w:bidi="hi-IN"/>
        </w:rPr>
        <w:t xml:space="preserve"> и назначении нового Руководителя</w:t>
      </w:r>
    </w:p>
    <w:p w:rsidR="004B02CE" w:rsidRPr="00F40384" w:rsidRDefault="004B02CE" w:rsidP="008C4AF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</w:t>
      </w:r>
      <w:r w:rsidR="00BB7360">
        <w:rPr>
          <w:color w:val="000000"/>
          <w:sz w:val="24"/>
          <w:szCs w:val="24"/>
          <w:lang w:eastAsia="hi-IN" w:bidi="hi-IN"/>
        </w:rPr>
        <w:t>предложил</w:t>
      </w:r>
      <w:r w:rsidR="008C4AFA" w:rsidRPr="008C4AFA">
        <w:rPr>
          <w:color w:val="000000"/>
          <w:sz w:val="24"/>
          <w:szCs w:val="24"/>
          <w:lang w:eastAsia="hi-IN" w:bidi="hi-IN"/>
        </w:rPr>
        <w:t xml:space="preserve"> освободить от занимаемой должности Руководителя </w:t>
      </w:r>
      <w:r w:rsidR="008C4AFA">
        <w:rPr>
          <w:color w:val="000000"/>
          <w:sz w:val="24"/>
          <w:szCs w:val="24"/>
          <w:lang w:eastAsia="hi-IN" w:bidi="hi-IN"/>
        </w:rPr>
        <w:t xml:space="preserve">Региональной экспертной группы </w:t>
      </w:r>
      <w:r w:rsidR="008C4AFA" w:rsidRPr="008C4AFA">
        <w:rPr>
          <w:color w:val="000000"/>
          <w:sz w:val="24"/>
          <w:szCs w:val="24"/>
          <w:lang w:eastAsia="hi-IN" w:bidi="hi-IN"/>
        </w:rPr>
        <w:t>по г. Калининград и Калининградской области</w:t>
      </w:r>
      <w:r w:rsidR="008C4AFA">
        <w:rPr>
          <w:color w:val="000000"/>
          <w:sz w:val="24"/>
          <w:szCs w:val="24"/>
          <w:lang w:eastAsia="hi-IN" w:bidi="hi-IN"/>
        </w:rPr>
        <w:t xml:space="preserve"> </w:t>
      </w:r>
      <w:r w:rsidR="008C4AFA" w:rsidRPr="008C4AFA">
        <w:rPr>
          <w:color w:val="000000"/>
          <w:sz w:val="24"/>
          <w:szCs w:val="24"/>
          <w:lang w:eastAsia="hi-IN" w:bidi="hi-IN"/>
        </w:rPr>
        <w:t>Юдину Викторию Васильевну</w:t>
      </w:r>
      <w:r w:rsidR="008C4AFA">
        <w:rPr>
          <w:color w:val="000000"/>
          <w:sz w:val="24"/>
          <w:szCs w:val="24"/>
          <w:lang w:eastAsia="hi-IN" w:bidi="hi-IN"/>
        </w:rPr>
        <w:t xml:space="preserve"> и назначить</w:t>
      </w:r>
      <w:r w:rsidRPr="00F40384">
        <w:rPr>
          <w:color w:val="000000"/>
          <w:sz w:val="24"/>
          <w:szCs w:val="24"/>
          <w:lang w:eastAsia="hi-IN" w:bidi="hi-IN"/>
        </w:rPr>
        <w:t xml:space="preserve"> Руководителем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8C4AF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Багно Наталью Владимировну</w:t>
      </w:r>
      <w:bookmarkStart w:id="0" w:name="_GoBack"/>
      <w:bookmarkEnd w:id="0"/>
      <w:r w:rsidRPr="00F86221">
        <w:rPr>
          <w:color w:val="000000"/>
          <w:sz w:val="24"/>
          <w:szCs w:val="24"/>
          <w:lang w:eastAsia="hi-IN" w:bidi="hi-IN"/>
        </w:rPr>
        <w:t>, члена Экспертного совет</w:t>
      </w:r>
      <w:r w:rsidRPr="00F40384">
        <w:rPr>
          <w:color w:val="000000"/>
          <w:sz w:val="24"/>
          <w:szCs w:val="24"/>
          <w:lang w:eastAsia="hi-IN" w:bidi="hi-IN"/>
        </w:rPr>
        <w:t xml:space="preserve">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</w:t>
      </w: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</w:t>
      </w:r>
      <w:r w:rsidR="00C045DE">
        <w:rPr>
          <w:rFonts w:eastAsia="Lucida Sans Unicode" w:cs="Tahoma"/>
          <w:sz w:val="24"/>
          <w:szCs w:val="24"/>
          <w:lang w:eastAsia="hi-IN" w:bidi="hi-IN"/>
        </w:rPr>
        <w:t xml:space="preserve">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B02CE" w:rsidRPr="00F40384" w:rsidRDefault="004B02CE" w:rsidP="004B02CE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BB7360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>Решили:</w:t>
      </w:r>
      <w:r w:rsidR="00BB736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="00BB7360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освободить от занимаемой должности</w:t>
      </w:r>
      <w:r w:rsidR="00BB7360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Региональной экспертной группы </w:t>
      </w:r>
      <w:r w:rsidR="00BB7360" w:rsidRPr="00BB7360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по г. Калининград и Калининградской области Юдину Викторию Васильевну</w:t>
      </w:r>
      <w:r w:rsidR="00BB7360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и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 xml:space="preserve">г. Калининград и Калининградской области </w:t>
      </w:r>
      <w:r w:rsidR="00F86221" w:rsidRPr="00BB7360">
        <w:rPr>
          <w:b/>
          <w:color w:val="000000"/>
          <w:sz w:val="24"/>
          <w:szCs w:val="24"/>
          <w:lang w:eastAsia="hi-IN" w:bidi="hi-IN"/>
        </w:rPr>
        <w:t>Багно Наталью Владимировну</w:t>
      </w:r>
      <w:r w:rsidR="00BB7360">
        <w:rPr>
          <w:color w:val="000000"/>
          <w:sz w:val="24"/>
          <w:szCs w:val="24"/>
          <w:lang w:eastAsia="hi-IN" w:bidi="hi-IN"/>
        </w:rPr>
        <w:t xml:space="preserve">. </w:t>
      </w:r>
    </w:p>
    <w:p w:rsidR="004B02CE" w:rsidRPr="00F40384" w:rsidRDefault="00BB7360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</w:t>
      </w:r>
      <w:r w:rsidR="004B02CE" w:rsidRPr="00F40384">
        <w:rPr>
          <w:color w:val="000000"/>
          <w:sz w:val="24"/>
          <w:szCs w:val="24"/>
          <w:lang w:eastAsia="hi-IN" w:bidi="hi-IN"/>
        </w:rPr>
        <w:t xml:space="preserve">оручить Председателю Экспертного совета </w:t>
      </w:r>
      <w:r w:rsidR="004B02CE">
        <w:rPr>
          <w:color w:val="000000"/>
          <w:sz w:val="24"/>
          <w:szCs w:val="24"/>
          <w:lang w:eastAsia="hi-IN" w:bidi="hi-IN"/>
        </w:rPr>
        <w:t>Ассоциации</w:t>
      </w:r>
      <w:r w:rsidR="004B02CE"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="004B02CE" w:rsidRPr="00F40384">
        <w:rPr>
          <w:color w:val="000000"/>
          <w:sz w:val="24"/>
          <w:szCs w:val="24"/>
          <w:lang w:eastAsia="hi-IN" w:bidi="hi-IN"/>
        </w:rPr>
        <w:t>.</w:t>
      </w: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55" w:rsidRDefault="00AA3255">
      <w:r>
        <w:separator/>
      </w:r>
    </w:p>
  </w:endnote>
  <w:endnote w:type="continuationSeparator" w:id="0">
    <w:p w:rsidR="00AA3255" w:rsidRDefault="00AA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55" w:rsidRDefault="00AA3255">
      <w:r>
        <w:rPr>
          <w:color w:val="000000"/>
        </w:rPr>
        <w:separator/>
      </w:r>
    </w:p>
  </w:footnote>
  <w:footnote w:type="continuationSeparator" w:id="0">
    <w:p w:rsidR="00AA3255" w:rsidRDefault="00AA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1710F"/>
    <w:rsid w:val="0013231F"/>
    <w:rsid w:val="00151069"/>
    <w:rsid w:val="001521F6"/>
    <w:rsid w:val="0016362A"/>
    <w:rsid w:val="00164CDD"/>
    <w:rsid w:val="001A211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3751"/>
    <w:rsid w:val="003A47B1"/>
    <w:rsid w:val="003B0B41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271DF"/>
    <w:rsid w:val="00537F8B"/>
    <w:rsid w:val="005511E7"/>
    <w:rsid w:val="005546D1"/>
    <w:rsid w:val="00554992"/>
    <w:rsid w:val="005570E8"/>
    <w:rsid w:val="00566CF3"/>
    <w:rsid w:val="00571959"/>
    <w:rsid w:val="00582CC6"/>
    <w:rsid w:val="005B2A55"/>
    <w:rsid w:val="005C06AA"/>
    <w:rsid w:val="005D1610"/>
    <w:rsid w:val="005D22B9"/>
    <w:rsid w:val="005D5235"/>
    <w:rsid w:val="0060661F"/>
    <w:rsid w:val="0065529A"/>
    <w:rsid w:val="006612C9"/>
    <w:rsid w:val="00662768"/>
    <w:rsid w:val="00684C89"/>
    <w:rsid w:val="006A3A06"/>
    <w:rsid w:val="006B3567"/>
    <w:rsid w:val="006C3AF9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4AFA"/>
    <w:rsid w:val="008C56F1"/>
    <w:rsid w:val="008E3001"/>
    <w:rsid w:val="008E7C9B"/>
    <w:rsid w:val="0090395D"/>
    <w:rsid w:val="00914AE9"/>
    <w:rsid w:val="009210DD"/>
    <w:rsid w:val="00935DD5"/>
    <w:rsid w:val="00960260"/>
    <w:rsid w:val="00965180"/>
    <w:rsid w:val="00966487"/>
    <w:rsid w:val="00994DCC"/>
    <w:rsid w:val="009B30F6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0B34"/>
    <w:rsid w:val="00A72E88"/>
    <w:rsid w:val="00A765FD"/>
    <w:rsid w:val="00A80849"/>
    <w:rsid w:val="00A83202"/>
    <w:rsid w:val="00AA2398"/>
    <w:rsid w:val="00AA3255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86425"/>
    <w:rsid w:val="00BB5323"/>
    <w:rsid w:val="00BB5625"/>
    <w:rsid w:val="00BB7360"/>
    <w:rsid w:val="00BB7962"/>
    <w:rsid w:val="00BC1D95"/>
    <w:rsid w:val="00BD1BAC"/>
    <w:rsid w:val="00BD5665"/>
    <w:rsid w:val="00BE0637"/>
    <w:rsid w:val="00BE36F1"/>
    <w:rsid w:val="00BF0CDF"/>
    <w:rsid w:val="00BF24E2"/>
    <w:rsid w:val="00BF5F03"/>
    <w:rsid w:val="00BF6D1A"/>
    <w:rsid w:val="00C00638"/>
    <w:rsid w:val="00C045DE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00452"/>
    <w:rsid w:val="00D15EC0"/>
    <w:rsid w:val="00D17B09"/>
    <w:rsid w:val="00D20B37"/>
    <w:rsid w:val="00D440FB"/>
    <w:rsid w:val="00D567EF"/>
    <w:rsid w:val="00D65DDF"/>
    <w:rsid w:val="00D82D4F"/>
    <w:rsid w:val="00D933DB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7297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86221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9BC3-0883-4891-AEF5-C9824A82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2016-02-20T10:10:00Z</cp:lastPrinted>
  <dcterms:created xsi:type="dcterms:W3CDTF">2017-06-30T12:30:00Z</dcterms:created>
  <dcterms:modified xsi:type="dcterms:W3CDTF">2017-06-30T12:30:00Z</dcterms:modified>
</cp:coreProperties>
</file>